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21" w:rsidRDefault="00C04B9A" w:rsidP="00C04B9A">
      <w:pPr>
        <w:pStyle w:val="Heading1"/>
      </w:pPr>
      <w:bookmarkStart w:id="0" w:name="_GoBack"/>
      <w:bookmarkEnd w:id="0"/>
      <w:r>
        <w:t>7Xi Re-encode UPCA</w:t>
      </w:r>
      <w:r>
        <w:sym w:font="Wingdings" w:char="F0E0"/>
      </w:r>
      <w:r>
        <w:t>UPCA</w:t>
      </w:r>
    </w:p>
    <w:p w:rsidR="00C04B9A" w:rsidRDefault="00C04B9A" w:rsidP="00C04B9A"/>
    <w:p w:rsidR="00C04B9A" w:rsidRDefault="00C04B9A" w:rsidP="00C04B9A"/>
    <w:p w:rsidR="00C04B9A" w:rsidRDefault="00C04B9A" w:rsidP="00C04B9A">
      <w:pPr>
        <w:rPr>
          <w:sz w:val="16"/>
        </w:rPr>
      </w:pPr>
      <w:r>
        <w:t>EAN/UPC - Re-encoding UPC-A, UPC-E, EAN-8 - UPC-A transmitted as UPC-A</w:t>
      </w:r>
      <w:r>
        <w:br/>
      </w:r>
      <w:r w:rsidRPr="00C04B9A">
        <w:rPr>
          <w:noProof/>
        </w:rPr>
        <w:drawing>
          <wp:inline distT="0" distB="0" distL="0" distR="0" wp14:anchorId="217E81D9" wp14:editId="0D481ED4">
            <wp:extent cx="1676191" cy="16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191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br/>
        <w:t>&lt;SW&gt;4B5A00</w:t>
      </w:r>
    </w:p>
    <w:p w:rsidR="00C04B9A" w:rsidRDefault="00C04B9A" w:rsidP="00C04B9A">
      <w:pPr>
        <w:rPr>
          <w:sz w:val="16"/>
        </w:rPr>
      </w:pPr>
    </w:p>
    <w:p w:rsidR="00C04B9A" w:rsidRDefault="00C04B9A" w:rsidP="00C04B9A">
      <w:pPr>
        <w:rPr>
          <w:sz w:val="16"/>
        </w:rPr>
      </w:pPr>
    </w:p>
    <w:p w:rsidR="00C04B9A" w:rsidRPr="00C04B9A" w:rsidRDefault="00C04B9A" w:rsidP="00C04B9A">
      <w:pPr>
        <w:rPr>
          <w:sz w:val="16"/>
        </w:rPr>
      </w:pPr>
    </w:p>
    <w:sectPr w:rsidR="00C04B9A" w:rsidRPr="00C04B9A" w:rsidSect="00C04B9A">
      <w:headerReference w:type="default" r:id="rId7"/>
      <w:footerReference w:type="default" r:id="rId8"/>
      <w:pgSz w:w="12240" w:h="15840" w:code="1"/>
      <w:pgMar w:top="1418" w:right="1134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C9" w:rsidRDefault="006F00C9" w:rsidP="00C04B9A">
      <w:pPr>
        <w:spacing w:line="240" w:lineRule="auto"/>
      </w:pPr>
      <w:r>
        <w:separator/>
      </w:r>
    </w:p>
  </w:endnote>
  <w:endnote w:type="continuationSeparator" w:id="0">
    <w:p w:rsidR="006F00C9" w:rsidRDefault="006F00C9" w:rsidP="00C04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9A" w:rsidRPr="00C04B9A" w:rsidRDefault="00C04B9A" w:rsidP="00C04B9A">
    <w:pPr>
      <w:pStyle w:val="Footer"/>
      <w:pBdr>
        <w:top w:val="single" w:sz="2" w:space="1" w:color="auto"/>
      </w:pBdr>
      <w:tabs>
        <w:tab w:val="clear" w:pos="4680"/>
        <w:tab w:val="clear" w:pos="9360"/>
        <w:tab w:val="right" w:pos="9080"/>
      </w:tabs>
      <w:rPr>
        <w:b/>
      </w:rPr>
    </w:pPr>
    <w:r w:rsidRPr="00C04B9A">
      <w:rPr>
        <w:sz w:val="16"/>
      </w:rPr>
      <w:t xml:space="preserve">© </w:t>
    </w:r>
    <w:r>
      <w:rPr>
        <w:sz w:val="16"/>
      </w:rPr>
      <w:t>Socket Mobile Inc.</w:t>
    </w:r>
    <w:r w:rsidRPr="00C04B9A">
      <w:rPr>
        <w:sz w:val="16"/>
      </w:rPr>
      <w:tab/>
    </w:r>
    <w:r w:rsidRPr="00C04B9A">
      <w:rPr>
        <w:b/>
      </w:rPr>
      <w:fldChar w:fldCharType="begin"/>
    </w:r>
    <w:r w:rsidRPr="00C04B9A">
      <w:rPr>
        <w:b/>
      </w:rPr>
      <w:instrText xml:space="preserve"> PAGE  \* MERGEFORMAT </w:instrText>
    </w:r>
    <w:r w:rsidRPr="00C04B9A">
      <w:rPr>
        <w:b/>
      </w:rPr>
      <w:fldChar w:fldCharType="separate"/>
    </w:r>
    <w:r w:rsidR="00BF549F">
      <w:rPr>
        <w:b/>
        <w:noProof/>
      </w:rPr>
      <w:t>1</w:t>
    </w:r>
    <w:r w:rsidRPr="00C04B9A">
      <w:rPr>
        <w:b/>
      </w:rPr>
      <w:fldChar w:fldCharType="end"/>
    </w:r>
    <w:r w:rsidRPr="00C04B9A">
      <w:rPr>
        <w:b/>
      </w:rPr>
      <w:t>/</w:t>
    </w:r>
    <w:r w:rsidRPr="00C04B9A">
      <w:rPr>
        <w:b/>
      </w:rPr>
      <w:fldChar w:fldCharType="begin"/>
    </w:r>
    <w:r w:rsidRPr="00C04B9A">
      <w:rPr>
        <w:b/>
      </w:rPr>
      <w:instrText xml:space="preserve"> NUMPAGES  \* MERGEFORMAT </w:instrText>
    </w:r>
    <w:r w:rsidRPr="00C04B9A">
      <w:rPr>
        <w:b/>
      </w:rPr>
      <w:fldChar w:fldCharType="separate"/>
    </w:r>
    <w:r w:rsidR="00BF549F">
      <w:rPr>
        <w:b/>
        <w:noProof/>
      </w:rPr>
      <w:t>1</w:t>
    </w:r>
    <w:r w:rsidRPr="00C04B9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C9" w:rsidRDefault="006F00C9" w:rsidP="00C04B9A">
      <w:pPr>
        <w:spacing w:line="240" w:lineRule="auto"/>
      </w:pPr>
      <w:r>
        <w:separator/>
      </w:r>
    </w:p>
  </w:footnote>
  <w:footnote w:type="continuationSeparator" w:id="0">
    <w:p w:rsidR="006F00C9" w:rsidRDefault="006F00C9" w:rsidP="00C04B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9A" w:rsidRPr="00C04B9A" w:rsidRDefault="00C04B9A" w:rsidP="00C04B9A">
    <w:pPr>
      <w:pStyle w:val="Header"/>
      <w:pBdr>
        <w:bottom w:val="single" w:sz="2" w:space="1" w:color="auto"/>
      </w:pBdr>
      <w:tabs>
        <w:tab w:val="clear" w:pos="4680"/>
        <w:tab w:val="clear" w:pos="9360"/>
        <w:tab w:val="right" w:pos="9080"/>
      </w:tabs>
      <w:rPr>
        <w:b/>
        <w:sz w:val="20"/>
      </w:rPr>
    </w:pPr>
    <w:r w:rsidRPr="00C04B9A">
      <w:rPr>
        <w:sz w:val="16"/>
      </w:rPr>
      <w:tab/>
    </w:r>
    <w:r w:rsidRPr="00C04B9A">
      <w:rPr>
        <w:b/>
        <w:sz w:val="20"/>
      </w:rPr>
      <w:fldChar w:fldCharType="begin"/>
    </w:r>
    <w:r w:rsidRPr="00C04B9A">
      <w:rPr>
        <w:b/>
        <w:sz w:val="20"/>
      </w:rPr>
      <w:instrText xml:space="preserve"> STYLEREF 1 \* MERGEFORMAT </w:instrText>
    </w:r>
    <w:r w:rsidRPr="00C04B9A">
      <w:rPr>
        <w:b/>
        <w:sz w:val="20"/>
      </w:rPr>
      <w:fldChar w:fldCharType="separate"/>
    </w:r>
    <w:r w:rsidR="00BF549F">
      <w:rPr>
        <w:b/>
        <w:noProof/>
        <w:sz w:val="20"/>
      </w:rPr>
      <w:t>7Xi Re-encode UPCAUPCA</w:t>
    </w:r>
    <w:r w:rsidRPr="00C04B9A">
      <w:rPr>
        <w:b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A"/>
    <w:rsid w:val="00203229"/>
    <w:rsid w:val="00270F21"/>
    <w:rsid w:val="00637F32"/>
    <w:rsid w:val="006F00C9"/>
    <w:rsid w:val="00805A52"/>
    <w:rsid w:val="00B62551"/>
    <w:rsid w:val="00BF549F"/>
    <w:rsid w:val="00C0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1BA0F-D838-4037-9A75-DF685D67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after="0"/>
    </w:pPr>
    <w:rPr>
      <w:rFonts w:ascii="Arial" w:hAnsi="Arial" w:cs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B9A"/>
    <w:pPr>
      <w:keepNext/>
      <w:pageBreakBefore/>
      <w:outlineLvl w:val="0"/>
    </w:pPr>
    <w:rPr>
      <w:rFonts w:eastAsiaTheme="majorEastAsia"/>
      <w:b/>
      <w:bCs/>
      <w:color w:val="365F91" w:themeColor="accent1" w:themeShade="BF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B9A"/>
    <w:rPr>
      <w:rFonts w:ascii="Arial" w:eastAsiaTheme="majorEastAsia" w:hAnsi="Arial" w:cs="Arial"/>
      <w:b/>
      <w:bCs/>
      <w:color w:val="365F91" w:themeColor="accent1" w:themeShade="BF"/>
      <w:sz w:val="4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B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9A"/>
    <w:rPr>
      <w:rFonts w:ascii="Arial" w:hAnsi="Arial" w:cs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04B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9A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 Parayesh</dc:creator>
  <cp:lastModifiedBy>Jake Logan</cp:lastModifiedBy>
  <cp:revision>2</cp:revision>
  <dcterms:created xsi:type="dcterms:W3CDTF">2018-12-18T19:25:00Z</dcterms:created>
  <dcterms:modified xsi:type="dcterms:W3CDTF">2018-12-18T19:25:00Z</dcterms:modified>
</cp:coreProperties>
</file>